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6159A" w14:textId="0F86BF66" w:rsidR="003D57AD" w:rsidRPr="003A3FDE" w:rsidRDefault="00A612FB" w:rsidP="003D57AD">
      <w:pPr>
        <w:spacing w:line="300" w:lineRule="exact"/>
        <w:jc w:val="center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Appropriation locale</w:t>
      </w:r>
      <w:r w:rsidR="003D57AD" w:rsidRPr="003A3FDE">
        <w:rPr>
          <w:rFonts w:ascii="Arial" w:hAnsi="Arial" w:cs="Arial"/>
          <w:sz w:val="20"/>
          <w:szCs w:val="20"/>
          <w:lang w:val="fr-FR"/>
        </w:rPr>
        <w:t>.</w:t>
      </w:r>
      <w:r>
        <w:rPr>
          <w:rFonts w:ascii="Arial" w:hAnsi="Arial" w:cs="Arial"/>
          <w:sz w:val="20"/>
          <w:szCs w:val="20"/>
          <w:lang w:val="fr-FR"/>
        </w:rPr>
        <w:t xml:space="preserve"> Soutien global.</w:t>
      </w:r>
    </w:p>
    <w:p w14:paraId="5EDF3B38" w14:textId="0482C4C6" w:rsidR="009D79F1" w:rsidRPr="003A3FDE" w:rsidRDefault="00A612FB" w:rsidP="009D79F1">
      <w:pPr>
        <w:spacing w:line="300" w:lineRule="exact"/>
        <w:jc w:val="center"/>
        <w:rPr>
          <w:rFonts w:ascii="Arial" w:hAnsi="Arial" w:cs="Arial"/>
          <w:sz w:val="20"/>
          <w:szCs w:val="20"/>
          <w:lang w:val="fr-CH"/>
        </w:rPr>
      </w:pPr>
      <w:r>
        <w:rPr>
          <w:rFonts w:ascii="Arial" w:hAnsi="Arial" w:cs="Arial"/>
          <w:sz w:val="20"/>
          <w:szCs w:val="20"/>
          <w:lang w:val="fr-CH"/>
        </w:rPr>
        <w:t>Manifeste pour une action dirigée localement</w:t>
      </w:r>
    </w:p>
    <w:p w14:paraId="0AE413F2" w14:textId="77777777" w:rsidR="009D79F1" w:rsidRPr="003A3FDE" w:rsidRDefault="009D79F1" w:rsidP="009D79F1">
      <w:pPr>
        <w:spacing w:line="300" w:lineRule="exact"/>
        <w:jc w:val="center"/>
        <w:rPr>
          <w:rFonts w:ascii="Arial" w:hAnsi="Arial" w:cs="Arial"/>
          <w:sz w:val="20"/>
          <w:szCs w:val="20"/>
          <w:lang w:val="fr-CH"/>
        </w:rPr>
      </w:pPr>
    </w:p>
    <w:p w14:paraId="56D8641C" w14:textId="1FF5C430" w:rsidR="009D79F1" w:rsidRPr="003A3FDE" w:rsidRDefault="003A3FDE" w:rsidP="009D79F1">
      <w:pPr>
        <w:spacing w:line="300" w:lineRule="exact"/>
        <w:rPr>
          <w:rFonts w:ascii="Arial" w:hAnsi="Arial" w:cs="Arial"/>
          <w:b/>
          <w:bCs/>
          <w:sz w:val="20"/>
          <w:szCs w:val="20"/>
          <w:lang w:val="fr-FR"/>
        </w:rPr>
      </w:pP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Dans les années 60, on envoyait encore des </w:t>
      </w:r>
      <w:r>
        <w:rPr>
          <w:rFonts w:ascii="Arial" w:hAnsi="Arial" w:cs="Arial"/>
          <w:b/>
          <w:bCs/>
          <w:sz w:val="20"/>
          <w:szCs w:val="20"/>
          <w:lang w:val="fr-CH"/>
        </w:rPr>
        <w:t>« 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>experts</w:t>
      </w:r>
      <w:r>
        <w:rPr>
          <w:rFonts w:ascii="Arial" w:hAnsi="Arial" w:cs="Arial"/>
          <w:b/>
          <w:bCs/>
          <w:sz w:val="20"/>
          <w:szCs w:val="20"/>
          <w:lang w:val="fr-CH"/>
        </w:rPr>
        <w:t> »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 et des vaches au Rwanda pour </w:t>
      </w:r>
      <w:r w:rsidR="001748FA">
        <w:rPr>
          <w:rFonts w:ascii="Arial" w:hAnsi="Arial" w:cs="Arial"/>
          <w:b/>
          <w:bCs/>
          <w:sz w:val="20"/>
          <w:szCs w:val="20"/>
          <w:lang w:val="fr-CH"/>
        </w:rPr>
        <w:t xml:space="preserve">dynamiser 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l'agriculture. </w:t>
      </w:r>
      <w:r w:rsidR="001748FA">
        <w:rPr>
          <w:rFonts w:ascii="Arial" w:hAnsi="Arial" w:cs="Arial"/>
          <w:b/>
          <w:bCs/>
          <w:sz w:val="20"/>
          <w:szCs w:val="20"/>
          <w:lang w:val="fr-CH"/>
        </w:rPr>
        <w:t>Mais a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>ujourd'hui,</w:t>
      </w:r>
      <w:r>
        <w:rPr>
          <w:rFonts w:ascii="Arial" w:hAnsi="Arial" w:cs="Arial"/>
          <w:b/>
          <w:bCs/>
          <w:sz w:val="20"/>
          <w:szCs w:val="20"/>
          <w:lang w:val="fr-CH"/>
        </w:rPr>
        <w:t xml:space="preserve"> 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la </w:t>
      </w:r>
      <w:r>
        <w:rPr>
          <w:rFonts w:ascii="Arial" w:hAnsi="Arial" w:cs="Arial"/>
          <w:b/>
          <w:bCs/>
          <w:sz w:val="20"/>
          <w:szCs w:val="20"/>
          <w:lang w:val="fr-CH"/>
        </w:rPr>
        <w:t>prise en compte des besoins locaux est au cœur même de la coopération internationale (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>CI</w:t>
      </w:r>
      <w:r>
        <w:rPr>
          <w:rFonts w:ascii="Arial" w:hAnsi="Arial" w:cs="Arial"/>
          <w:b/>
          <w:bCs/>
          <w:sz w:val="20"/>
          <w:szCs w:val="20"/>
          <w:lang w:val="fr-CH"/>
        </w:rPr>
        <w:t>)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. </w:t>
      </w:r>
      <w:r w:rsidR="00CE3E53">
        <w:rPr>
          <w:rFonts w:ascii="Arial" w:hAnsi="Arial" w:cs="Arial"/>
          <w:b/>
          <w:bCs/>
          <w:sz w:val="20"/>
          <w:szCs w:val="20"/>
          <w:lang w:val="fr-CH"/>
        </w:rPr>
        <w:t>Nombre d’</w:t>
      </w:r>
      <w:r>
        <w:rPr>
          <w:rFonts w:ascii="Arial" w:hAnsi="Arial" w:cs="Arial"/>
          <w:b/>
          <w:bCs/>
          <w:sz w:val="20"/>
          <w:szCs w:val="20"/>
          <w:lang w:val="fr-CH"/>
        </w:rPr>
        <w:t xml:space="preserve">obstacles persistent 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toutefois. C'est pourquoi plus de 40 ONG suisses ont </w:t>
      </w:r>
      <w:r w:rsidR="00D346F6">
        <w:rPr>
          <w:rFonts w:ascii="Arial" w:hAnsi="Arial" w:cs="Arial"/>
          <w:b/>
          <w:bCs/>
          <w:sz w:val="20"/>
          <w:szCs w:val="20"/>
          <w:lang w:val="fr-CH"/>
        </w:rPr>
        <w:t xml:space="preserve">élaboré </w:t>
      </w:r>
      <w:r w:rsidR="001748FA">
        <w:rPr>
          <w:rFonts w:ascii="Arial" w:hAnsi="Arial" w:cs="Arial"/>
          <w:b/>
          <w:bCs/>
          <w:sz w:val="20"/>
          <w:szCs w:val="20"/>
          <w:lang w:val="fr-CH"/>
        </w:rPr>
        <w:t xml:space="preserve">ensemble 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 xml:space="preserve">un manifeste. Il s'agit d'un appel à </w:t>
      </w:r>
      <w:r w:rsidR="00D346F6">
        <w:rPr>
          <w:rFonts w:ascii="Arial" w:hAnsi="Arial" w:cs="Arial"/>
          <w:b/>
          <w:bCs/>
          <w:sz w:val="20"/>
          <w:szCs w:val="20"/>
          <w:lang w:val="fr-CH"/>
        </w:rPr>
        <w:t xml:space="preserve">des actions communes </w:t>
      </w:r>
      <w:r w:rsidRPr="003A3FDE">
        <w:rPr>
          <w:rFonts w:ascii="Arial" w:hAnsi="Arial" w:cs="Arial"/>
          <w:b/>
          <w:bCs/>
          <w:sz w:val="20"/>
          <w:szCs w:val="20"/>
          <w:lang w:val="fr-CH"/>
        </w:rPr>
        <w:t>pour instaurer des partenariats équitables.</w:t>
      </w:r>
    </w:p>
    <w:p w14:paraId="38C7AADF" w14:textId="6EAF7670" w:rsidR="00E05965" w:rsidRPr="003A3FDE" w:rsidRDefault="00D346F6" w:rsidP="00987C36">
      <w:pPr>
        <w:spacing w:line="300" w:lineRule="exact"/>
        <w:rPr>
          <w:rFonts w:ascii="Arial" w:hAnsi="Arial" w:cs="Arial"/>
          <w:sz w:val="20"/>
          <w:szCs w:val="20"/>
          <w:lang w:val="fr-FR"/>
        </w:rPr>
      </w:pPr>
      <w:r w:rsidRPr="00D346F6">
        <w:rPr>
          <w:rFonts w:ascii="Arial" w:hAnsi="Arial" w:cs="Arial"/>
          <w:sz w:val="20"/>
          <w:szCs w:val="20"/>
          <w:lang w:val="fr-CH"/>
        </w:rPr>
        <w:t>Ces dernières années, le débat sur la décolonisation et la localisation de la CI</w:t>
      </w:r>
      <w:r>
        <w:rPr>
          <w:rFonts w:ascii="Arial" w:hAnsi="Arial" w:cs="Arial"/>
          <w:sz w:val="20"/>
          <w:szCs w:val="20"/>
          <w:lang w:val="fr-CH"/>
        </w:rPr>
        <w:t xml:space="preserve"> s’est souvent concentré sur l</w:t>
      </w:r>
      <w:r w:rsidRPr="00D346F6">
        <w:rPr>
          <w:rFonts w:ascii="Arial" w:hAnsi="Arial" w:cs="Arial"/>
          <w:sz w:val="20"/>
          <w:szCs w:val="20"/>
          <w:lang w:val="fr-CH"/>
        </w:rPr>
        <w:t>es flux financiers</w:t>
      </w:r>
      <w:r>
        <w:rPr>
          <w:rFonts w:ascii="Arial" w:hAnsi="Arial" w:cs="Arial"/>
          <w:sz w:val="20"/>
          <w:szCs w:val="20"/>
          <w:lang w:val="fr-CH"/>
        </w:rPr>
        <w:t xml:space="preserve"> : </w:t>
      </w:r>
      <w:r w:rsidR="00CE3E53" w:rsidRPr="00CE3E53">
        <w:rPr>
          <w:rFonts w:ascii="Arial" w:hAnsi="Arial" w:cs="Arial"/>
          <w:sz w:val="20"/>
          <w:szCs w:val="20"/>
          <w:lang w:val="fr-CH"/>
        </w:rPr>
        <w:t>pour que la localisation de la coopération soit effective, il faudrait que davantage de fonds soient alloués directement aux partenaires locaux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. Cette perspective occulte </w:t>
      </w:r>
      <w:r w:rsidR="001748FA">
        <w:rPr>
          <w:rFonts w:ascii="Arial" w:hAnsi="Arial" w:cs="Arial"/>
          <w:sz w:val="20"/>
          <w:szCs w:val="20"/>
          <w:lang w:val="fr-CH"/>
        </w:rPr>
        <w:t xml:space="preserve">cependant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des </w:t>
      </w:r>
      <w:r>
        <w:rPr>
          <w:rFonts w:ascii="Arial" w:hAnsi="Arial" w:cs="Arial"/>
          <w:sz w:val="20"/>
          <w:szCs w:val="20"/>
          <w:lang w:val="fr-CH"/>
        </w:rPr>
        <w:t>enjeux de p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ouvoir </w:t>
      </w:r>
      <w:r>
        <w:rPr>
          <w:rFonts w:ascii="Arial" w:hAnsi="Arial" w:cs="Arial"/>
          <w:sz w:val="20"/>
          <w:szCs w:val="20"/>
          <w:lang w:val="fr-CH"/>
        </w:rPr>
        <w:t xml:space="preserve">essentiels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qui </w:t>
      </w:r>
      <w:r>
        <w:rPr>
          <w:rFonts w:ascii="Arial" w:hAnsi="Arial" w:cs="Arial"/>
          <w:sz w:val="20"/>
          <w:szCs w:val="20"/>
          <w:lang w:val="fr-CH"/>
        </w:rPr>
        <w:t>existent également au sein des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 partenariats. Par exemple, qui définit les projets et les programmes</w:t>
      </w:r>
      <w:r>
        <w:rPr>
          <w:rFonts w:ascii="Arial" w:hAnsi="Arial" w:cs="Arial"/>
          <w:sz w:val="20"/>
          <w:szCs w:val="20"/>
          <w:lang w:val="fr-CH"/>
        </w:rPr>
        <w:t> ? Q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ui </w:t>
      </w:r>
      <w:r>
        <w:rPr>
          <w:rFonts w:ascii="Arial" w:hAnsi="Arial" w:cs="Arial"/>
          <w:sz w:val="20"/>
          <w:szCs w:val="20"/>
          <w:lang w:val="fr-CH"/>
        </w:rPr>
        <w:t xml:space="preserve">participe aux </w:t>
      </w:r>
      <w:r w:rsidRPr="00D346F6">
        <w:rPr>
          <w:rFonts w:ascii="Arial" w:hAnsi="Arial" w:cs="Arial"/>
          <w:sz w:val="20"/>
          <w:szCs w:val="20"/>
          <w:lang w:val="fr-CH"/>
        </w:rPr>
        <w:t>processus décisionnels pertinents</w:t>
      </w:r>
      <w:r>
        <w:rPr>
          <w:rFonts w:ascii="Arial" w:hAnsi="Arial" w:cs="Arial"/>
          <w:sz w:val="20"/>
          <w:szCs w:val="20"/>
          <w:lang w:val="fr-CH"/>
        </w:rPr>
        <w:t> ? Q</w:t>
      </w:r>
      <w:r w:rsidRPr="00D346F6">
        <w:rPr>
          <w:rFonts w:ascii="Arial" w:hAnsi="Arial" w:cs="Arial"/>
          <w:sz w:val="20"/>
          <w:szCs w:val="20"/>
          <w:lang w:val="fr-CH"/>
        </w:rPr>
        <w:t>uelle expertise est prise en compte</w:t>
      </w:r>
      <w:r>
        <w:rPr>
          <w:rFonts w:ascii="Arial" w:hAnsi="Arial" w:cs="Arial"/>
          <w:sz w:val="20"/>
          <w:szCs w:val="20"/>
          <w:lang w:val="fr-CH"/>
        </w:rPr>
        <w:t> ?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 </w:t>
      </w:r>
      <w:r>
        <w:rPr>
          <w:rFonts w:ascii="Arial" w:hAnsi="Arial" w:cs="Arial"/>
          <w:sz w:val="20"/>
          <w:szCs w:val="20"/>
          <w:lang w:val="fr-CH"/>
        </w:rPr>
        <w:t>A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llouer davantage de fonds directement aux acteurs locaux </w:t>
      </w:r>
      <w:r>
        <w:rPr>
          <w:rFonts w:ascii="Arial" w:hAnsi="Arial" w:cs="Arial"/>
          <w:sz w:val="20"/>
          <w:szCs w:val="20"/>
          <w:lang w:val="fr-CH"/>
        </w:rPr>
        <w:t xml:space="preserve">ne suffit pas </w:t>
      </w:r>
      <w:r w:rsidRPr="00D346F6">
        <w:rPr>
          <w:rFonts w:ascii="Arial" w:hAnsi="Arial" w:cs="Arial"/>
          <w:sz w:val="20"/>
          <w:szCs w:val="20"/>
          <w:lang w:val="fr-CH"/>
        </w:rPr>
        <w:t>si les priorités stratégiques sont</w:t>
      </w:r>
      <w:r w:rsidR="00AD3DBF">
        <w:rPr>
          <w:rFonts w:ascii="Arial" w:hAnsi="Arial" w:cs="Arial"/>
          <w:sz w:val="20"/>
          <w:szCs w:val="20"/>
          <w:lang w:val="fr-CH"/>
        </w:rPr>
        <w:t>,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 </w:t>
      </w:r>
      <w:r w:rsidR="001748FA">
        <w:rPr>
          <w:rFonts w:ascii="Arial" w:hAnsi="Arial" w:cs="Arial"/>
          <w:sz w:val="20"/>
          <w:szCs w:val="20"/>
          <w:lang w:val="fr-CH"/>
        </w:rPr>
        <w:t>en parallèle</w:t>
      </w:r>
      <w:r w:rsidR="00AD3DBF">
        <w:rPr>
          <w:rFonts w:ascii="Arial" w:hAnsi="Arial" w:cs="Arial"/>
          <w:sz w:val="20"/>
          <w:szCs w:val="20"/>
          <w:lang w:val="fr-CH"/>
        </w:rPr>
        <w:t>,</w:t>
      </w:r>
      <w:r w:rsidR="001748FA">
        <w:rPr>
          <w:rFonts w:ascii="Arial" w:hAnsi="Arial" w:cs="Arial"/>
          <w:sz w:val="20"/>
          <w:szCs w:val="20"/>
          <w:lang w:val="fr-CH"/>
        </w:rPr>
        <w:t xml:space="preserve"> </w:t>
      </w:r>
      <w:r w:rsidRPr="00D346F6">
        <w:rPr>
          <w:rFonts w:ascii="Arial" w:hAnsi="Arial" w:cs="Arial"/>
          <w:sz w:val="20"/>
          <w:szCs w:val="20"/>
          <w:lang w:val="fr-CH"/>
        </w:rPr>
        <w:t>dé</w:t>
      </w:r>
      <w:r>
        <w:rPr>
          <w:rFonts w:ascii="Arial" w:hAnsi="Arial" w:cs="Arial"/>
          <w:sz w:val="20"/>
          <w:szCs w:val="20"/>
          <w:lang w:val="fr-CH"/>
        </w:rPr>
        <w:t>finies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 en Suisse.</w:t>
      </w:r>
    </w:p>
    <w:p w14:paraId="14CC5B95" w14:textId="6F7C439B" w:rsidR="00987C36" w:rsidRPr="003A3FDE" w:rsidRDefault="00D346F6" w:rsidP="00987C36">
      <w:pPr>
        <w:spacing w:line="300" w:lineRule="exact"/>
        <w:rPr>
          <w:rFonts w:ascii="Arial" w:hAnsi="Arial" w:cs="Arial"/>
          <w:sz w:val="20"/>
          <w:szCs w:val="20"/>
          <w:lang w:val="fr-FR"/>
        </w:rPr>
      </w:pPr>
      <w:r w:rsidRPr="00D346F6">
        <w:rPr>
          <w:rFonts w:ascii="Arial" w:hAnsi="Arial" w:cs="Arial"/>
          <w:sz w:val="20"/>
          <w:szCs w:val="20"/>
          <w:lang w:val="fr-CH"/>
        </w:rPr>
        <w:t xml:space="preserve">L'autodétermination locale garantit </w:t>
      </w:r>
      <w:r w:rsidR="00CE3E53">
        <w:rPr>
          <w:rFonts w:ascii="Arial" w:hAnsi="Arial" w:cs="Arial"/>
          <w:sz w:val="20"/>
          <w:szCs w:val="20"/>
          <w:lang w:val="fr-CH"/>
        </w:rPr>
        <w:t xml:space="preserve">une plus grande </w:t>
      </w:r>
      <w:r w:rsidR="00512C21">
        <w:rPr>
          <w:rFonts w:ascii="Arial" w:hAnsi="Arial" w:cs="Arial"/>
          <w:sz w:val="20"/>
          <w:szCs w:val="20"/>
          <w:lang w:val="fr-CH"/>
        </w:rPr>
        <w:t>efficacité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, mais renforce également la résilience des communautés, </w:t>
      </w:r>
      <w:r w:rsidR="00512C21">
        <w:rPr>
          <w:rFonts w:ascii="Arial" w:hAnsi="Arial" w:cs="Arial"/>
          <w:sz w:val="20"/>
          <w:szCs w:val="20"/>
          <w:lang w:val="fr-CH"/>
        </w:rPr>
        <w:t>notamment face aux d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éfis mondiaux croissants. </w:t>
      </w:r>
      <w:r w:rsidR="001748FA">
        <w:rPr>
          <w:rFonts w:ascii="Arial" w:hAnsi="Arial" w:cs="Arial"/>
          <w:sz w:val="20"/>
          <w:szCs w:val="20"/>
          <w:lang w:val="fr-CH"/>
        </w:rPr>
        <w:t xml:space="preserve">La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mise en œuvre de projets et de programmes adaptés aux besoins et aux défis des communautés locales se heurte </w:t>
      </w:r>
      <w:r w:rsidR="001748FA">
        <w:rPr>
          <w:rFonts w:ascii="Arial" w:hAnsi="Arial" w:cs="Arial"/>
          <w:sz w:val="20"/>
          <w:szCs w:val="20"/>
          <w:lang w:val="fr-CH"/>
        </w:rPr>
        <w:t xml:space="preserve">toutefois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à de </w:t>
      </w:r>
      <w:proofErr w:type="gramStart"/>
      <w:r w:rsidRPr="00D346F6">
        <w:rPr>
          <w:rFonts w:ascii="Arial" w:hAnsi="Arial" w:cs="Arial"/>
          <w:sz w:val="20"/>
          <w:szCs w:val="20"/>
          <w:lang w:val="fr-CH"/>
        </w:rPr>
        <w:t>nombreux</w:t>
      </w:r>
      <w:proofErr w:type="gramEnd"/>
      <w:r w:rsidRPr="00D346F6">
        <w:rPr>
          <w:rFonts w:ascii="Arial" w:hAnsi="Arial" w:cs="Arial"/>
          <w:sz w:val="20"/>
          <w:szCs w:val="20"/>
          <w:lang w:val="fr-CH"/>
        </w:rPr>
        <w:t xml:space="preserve"> obstacles. L</w:t>
      </w:r>
      <w:r w:rsidR="00512C21">
        <w:rPr>
          <w:rFonts w:ascii="Arial" w:hAnsi="Arial" w:cs="Arial"/>
          <w:sz w:val="20"/>
          <w:szCs w:val="20"/>
          <w:lang w:val="fr-CH"/>
        </w:rPr>
        <w:t xml:space="preserve">a rigidité des exigences </w:t>
      </w:r>
      <w:r w:rsidRPr="00D346F6">
        <w:rPr>
          <w:rFonts w:ascii="Arial" w:hAnsi="Arial" w:cs="Arial"/>
          <w:sz w:val="20"/>
          <w:szCs w:val="20"/>
          <w:lang w:val="fr-CH"/>
        </w:rPr>
        <w:t>des bailleurs de fonds peu</w:t>
      </w:r>
      <w:r w:rsidR="00512C21">
        <w:rPr>
          <w:rFonts w:ascii="Arial" w:hAnsi="Arial" w:cs="Arial"/>
          <w:sz w:val="20"/>
          <w:szCs w:val="20"/>
          <w:lang w:val="fr-CH"/>
        </w:rPr>
        <w:t xml:space="preserve">t entraver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une aide flexible et efficace aux partenaires locaux. </w:t>
      </w:r>
      <w:r w:rsidR="00512C21">
        <w:rPr>
          <w:rFonts w:ascii="Arial" w:hAnsi="Arial" w:cs="Arial"/>
          <w:sz w:val="20"/>
          <w:szCs w:val="20"/>
          <w:lang w:val="fr-CH"/>
        </w:rPr>
        <w:t xml:space="preserve">De même, 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les stratégies de collecte de fonds et de communication peuvent aller à l'encontre des principes éthiques d'un partenariat </w:t>
      </w:r>
      <w:r w:rsidR="00512C21">
        <w:rPr>
          <w:rFonts w:ascii="Arial" w:hAnsi="Arial" w:cs="Arial"/>
          <w:sz w:val="20"/>
          <w:szCs w:val="20"/>
          <w:lang w:val="fr-CH"/>
        </w:rPr>
        <w:t>fondé sur l’égalité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. </w:t>
      </w:r>
      <w:r w:rsidR="00AD3DBF">
        <w:rPr>
          <w:rFonts w:ascii="Arial" w:hAnsi="Arial" w:cs="Arial"/>
          <w:sz w:val="20"/>
          <w:szCs w:val="20"/>
          <w:lang w:val="fr-CH"/>
        </w:rPr>
        <w:t>L</w:t>
      </w:r>
      <w:r w:rsidR="00512C21" w:rsidRPr="00512C21">
        <w:rPr>
          <w:rFonts w:ascii="Arial" w:hAnsi="Arial" w:cs="Arial"/>
          <w:sz w:val="20"/>
          <w:szCs w:val="20"/>
          <w:lang w:val="fr-CH"/>
        </w:rPr>
        <w:t xml:space="preserve">e manifeste </w:t>
      </w:r>
      <w:r w:rsidR="00AD3DBF">
        <w:rPr>
          <w:rFonts w:ascii="Arial" w:hAnsi="Arial" w:cs="Arial"/>
          <w:sz w:val="20"/>
          <w:szCs w:val="20"/>
          <w:lang w:val="fr-CH"/>
        </w:rPr>
        <w:t xml:space="preserve">en question </w:t>
      </w:r>
      <w:r w:rsidR="00512C21" w:rsidRPr="00512C21">
        <w:rPr>
          <w:rFonts w:ascii="Arial" w:hAnsi="Arial" w:cs="Arial"/>
          <w:sz w:val="20"/>
          <w:szCs w:val="20"/>
          <w:lang w:val="fr-CH"/>
        </w:rPr>
        <w:t xml:space="preserve">sert donc à la fois de guide pour les méthodes de travail des ONG suisses et d'appel aux bailleurs de fonds à adapter leurs </w:t>
      </w:r>
      <w:r w:rsidR="00512C21">
        <w:rPr>
          <w:rFonts w:ascii="Arial" w:hAnsi="Arial" w:cs="Arial"/>
          <w:sz w:val="20"/>
          <w:szCs w:val="20"/>
          <w:lang w:val="fr-CH"/>
        </w:rPr>
        <w:t>conditions-</w:t>
      </w:r>
      <w:r w:rsidR="00512C21" w:rsidRPr="00512C21">
        <w:rPr>
          <w:rFonts w:ascii="Arial" w:hAnsi="Arial" w:cs="Arial"/>
          <w:sz w:val="20"/>
          <w:szCs w:val="20"/>
          <w:lang w:val="fr-CH"/>
        </w:rPr>
        <w:t xml:space="preserve">cadres afin de favoriser une coopération internationale </w:t>
      </w:r>
      <w:r w:rsidR="00512C21">
        <w:rPr>
          <w:rFonts w:ascii="Arial" w:hAnsi="Arial" w:cs="Arial"/>
          <w:sz w:val="20"/>
          <w:szCs w:val="20"/>
          <w:lang w:val="fr-CH"/>
        </w:rPr>
        <w:t xml:space="preserve">enracinée </w:t>
      </w:r>
      <w:r w:rsidR="00512C21" w:rsidRPr="00512C21">
        <w:rPr>
          <w:rFonts w:ascii="Arial" w:hAnsi="Arial" w:cs="Arial"/>
          <w:sz w:val="20"/>
          <w:szCs w:val="20"/>
          <w:lang w:val="fr-CH"/>
        </w:rPr>
        <w:t>dans les réalités locales.</w:t>
      </w:r>
      <w:r w:rsidRPr="00D346F6">
        <w:rPr>
          <w:rFonts w:ascii="Arial" w:hAnsi="Arial" w:cs="Arial"/>
          <w:sz w:val="20"/>
          <w:szCs w:val="20"/>
          <w:lang w:val="fr-CH"/>
        </w:rPr>
        <w:t xml:space="preserve"> </w:t>
      </w:r>
    </w:p>
    <w:p w14:paraId="25A80866" w14:textId="0F6ECB87" w:rsidR="00CF0C3A" w:rsidRPr="003A3FDE" w:rsidRDefault="00512C21" w:rsidP="002E0E33">
      <w:pPr>
        <w:spacing w:line="300" w:lineRule="exact"/>
        <w:rPr>
          <w:rFonts w:ascii="Arial" w:hAnsi="Arial" w:cs="Arial"/>
          <w:sz w:val="20"/>
          <w:szCs w:val="20"/>
          <w:lang w:val="fr-FR"/>
        </w:rPr>
      </w:pPr>
      <w:r w:rsidRPr="00512C21">
        <w:rPr>
          <w:rFonts w:ascii="Arial" w:hAnsi="Arial" w:cs="Arial"/>
          <w:sz w:val="20"/>
          <w:szCs w:val="20"/>
          <w:lang w:val="fr-CH"/>
        </w:rPr>
        <w:t xml:space="preserve">En même temps, le manifeste </w:t>
      </w:r>
      <w:r>
        <w:rPr>
          <w:rFonts w:ascii="Arial" w:hAnsi="Arial" w:cs="Arial"/>
          <w:sz w:val="20"/>
          <w:szCs w:val="20"/>
          <w:lang w:val="fr-CH"/>
        </w:rPr>
        <w:t xml:space="preserve">constitue </w:t>
      </w:r>
      <w:r w:rsidR="00B45737">
        <w:rPr>
          <w:rFonts w:ascii="Arial" w:hAnsi="Arial" w:cs="Arial"/>
          <w:sz w:val="20"/>
          <w:szCs w:val="20"/>
          <w:lang w:val="fr-CH"/>
        </w:rPr>
        <w:t xml:space="preserve">aussi </w:t>
      </w:r>
      <w:r w:rsidRPr="00512C21">
        <w:rPr>
          <w:rFonts w:ascii="Arial" w:hAnsi="Arial" w:cs="Arial"/>
          <w:sz w:val="20"/>
          <w:szCs w:val="20"/>
          <w:lang w:val="fr-CH"/>
        </w:rPr>
        <w:t>une réponse à la montée des forces autoritaires</w:t>
      </w:r>
      <w:r w:rsidR="00CE3E53">
        <w:rPr>
          <w:rFonts w:ascii="Arial" w:hAnsi="Arial" w:cs="Arial"/>
          <w:sz w:val="20"/>
          <w:szCs w:val="20"/>
          <w:lang w:val="fr-CH"/>
        </w:rPr>
        <w:t>,</w:t>
      </w:r>
      <w:r w:rsidRPr="00512C21">
        <w:rPr>
          <w:rFonts w:ascii="Arial" w:hAnsi="Arial" w:cs="Arial"/>
          <w:sz w:val="20"/>
          <w:szCs w:val="20"/>
          <w:lang w:val="fr-CH"/>
        </w:rPr>
        <w:t xml:space="preserve"> qui sapent </w:t>
      </w:r>
      <w:r>
        <w:rPr>
          <w:rFonts w:ascii="Arial" w:hAnsi="Arial" w:cs="Arial"/>
          <w:sz w:val="20"/>
          <w:szCs w:val="20"/>
          <w:lang w:val="fr-CH"/>
        </w:rPr>
        <w:t xml:space="preserve">délibérément </w:t>
      </w:r>
      <w:r w:rsidRPr="00512C21">
        <w:rPr>
          <w:rFonts w:ascii="Arial" w:hAnsi="Arial" w:cs="Arial"/>
          <w:sz w:val="20"/>
          <w:szCs w:val="20"/>
          <w:lang w:val="fr-CH"/>
        </w:rPr>
        <w:t xml:space="preserve">les droits humains, limitent la marge de manœuvre de la société civile et </w:t>
      </w:r>
      <w:r>
        <w:rPr>
          <w:rFonts w:ascii="Arial" w:hAnsi="Arial" w:cs="Arial"/>
          <w:sz w:val="20"/>
          <w:szCs w:val="20"/>
          <w:lang w:val="fr-CH"/>
        </w:rPr>
        <w:t xml:space="preserve">fragilisent </w:t>
      </w:r>
      <w:r w:rsidRPr="00512C21">
        <w:rPr>
          <w:rFonts w:ascii="Arial" w:hAnsi="Arial" w:cs="Arial"/>
          <w:sz w:val="20"/>
          <w:szCs w:val="20"/>
          <w:lang w:val="fr-CH"/>
        </w:rPr>
        <w:t xml:space="preserve">les fondements du multilatéralisme. Dans ce contexte, la </w:t>
      </w:r>
      <w:r w:rsidR="00AD3DBF">
        <w:rPr>
          <w:rFonts w:ascii="Arial" w:hAnsi="Arial" w:cs="Arial"/>
          <w:sz w:val="20"/>
          <w:szCs w:val="20"/>
          <w:lang w:val="fr-CH"/>
        </w:rPr>
        <w:t>CI</w:t>
      </w:r>
      <w:r w:rsidRPr="00512C21">
        <w:rPr>
          <w:rFonts w:ascii="Arial" w:hAnsi="Arial" w:cs="Arial"/>
          <w:sz w:val="20"/>
          <w:szCs w:val="20"/>
          <w:lang w:val="fr-CH"/>
        </w:rPr>
        <w:t>, qui place les populations les plus vulnérables au cœur de ses préoccupations, est plus cruciale que jamais.</w:t>
      </w:r>
      <w:r w:rsidR="003F4337">
        <w:rPr>
          <w:rFonts w:ascii="Arial" w:hAnsi="Arial" w:cs="Arial"/>
          <w:sz w:val="20"/>
          <w:szCs w:val="20"/>
          <w:lang w:val="fr-CH"/>
        </w:rPr>
        <w:t xml:space="preserve"> </w:t>
      </w:r>
      <w:r w:rsidR="00CE3E53">
        <w:rPr>
          <w:rFonts w:ascii="Arial" w:hAnsi="Arial" w:cs="Arial"/>
          <w:sz w:val="20"/>
          <w:szCs w:val="20"/>
          <w:lang w:val="fr-CH"/>
        </w:rPr>
        <w:t xml:space="preserve">Mais </w:t>
      </w:r>
      <w:r w:rsidR="003F4337" w:rsidRPr="003F4337">
        <w:rPr>
          <w:rFonts w:ascii="Arial" w:hAnsi="Arial" w:cs="Arial"/>
          <w:sz w:val="20"/>
          <w:szCs w:val="20"/>
          <w:lang w:val="fr-CH"/>
        </w:rPr>
        <w:t>cet objectif ne pourra être atteint que si les acteurs locaux, les ONG suisses, les gouvernements, les bailleurs de fonds, le secteur privé et l</w:t>
      </w:r>
      <w:r w:rsidR="00CE3E53">
        <w:rPr>
          <w:rFonts w:ascii="Arial" w:hAnsi="Arial" w:cs="Arial"/>
          <w:sz w:val="20"/>
          <w:szCs w:val="20"/>
          <w:lang w:val="fr-CH"/>
        </w:rPr>
        <w:t xml:space="preserve">a communauté scientifique </w:t>
      </w:r>
      <w:r w:rsidR="003F4337" w:rsidRPr="003F4337">
        <w:rPr>
          <w:rFonts w:ascii="Arial" w:hAnsi="Arial" w:cs="Arial"/>
          <w:sz w:val="20"/>
          <w:szCs w:val="20"/>
          <w:lang w:val="fr-CH"/>
        </w:rPr>
        <w:t xml:space="preserve">se perçoivent comme des alliés œuvrant </w:t>
      </w:r>
      <w:r w:rsidR="00B45737">
        <w:rPr>
          <w:rFonts w:ascii="Arial" w:hAnsi="Arial" w:cs="Arial"/>
          <w:sz w:val="20"/>
          <w:szCs w:val="20"/>
          <w:lang w:val="fr-CH"/>
        </w:rPr>
        <w:t xml:space="preserve">de concert </w:t>
      </w:r>
      <w:r w:rsidR="003F4337" w:rsidRPr="003F4337">
        <w:rPr>
          <w:rFonts w:ascii="Arial" w:hAnsi="Arial" w:cs="Arial"/>
          <w:sz w:val="20"/>
          <w:szCs w:val="20"/>
          <w:lang w:val="fr-CH"/>
        </w:rPr>
        <w:t>à la réalisation des droits humains.</w:t>
      </w:r>
    </w:p>
    <w:p w14:paraId="5EDBD04C" w14:textId="7D7B5522" w:rsidR="002E0E33" w:rsidRPr="003F4337" w:rsidRDefault="003F4337" w:rsidP="002E0E33">
      <w:pPr>
        <w:spacing w:line="300" w:lineRule="exact"/>
        <w:rPr>
          <w:rFonts w:ascii="Arial" w:hAnsi="Arial" w:cs="Arial"/>
          <w:sz w:val="20"/>
          <w:szCs w:val="20"/>
          <w:lang w:val="fr-CH"/>
        </w:rPr>
      </w:pPr>
      <w:r w:rsidRPr="003F4337">
        <w:rPr>
          <w:rFonts w:ascii="Arial" w:hAnsi="Arial" w:cs="Arial"/>
          <w:sz w:val="20"/>
          <w:szCs w:val="20"/>
          <w:lang w:val="fr-CH"/>
        </w:rPr>
        <w:t>Nombre d'organisations signataires ont déjà accompli des progrès significatifs dans leurs effort</w:t>
      </w:r>
      <w:r w:rsidR="00F608E5">
        <w:rPr>
          <w:rFonts w:ascii="Arial" w:hAnsi="Arial" w:cs="Arial"/>
          <w:sz w:val="20"/>
          <w:szCs w:val="20"/>
          <w:lang w:val="fr-CH"/>
        </w:rPr>
        <w:t>s de localisation de la CI</w:t>
      </w:r>
      <w:r w:rsidRPr="003F4337">
        <w:rPr>
          <w:rFonts w:ascii="Arial" w:hAnsi="Arial" w:cs="Arial"/>
          <w:sz w:val="20"/>
          <w:szCs w:val="20"/>
          <w:lang w:val="fr-CH"/>
        </w:rPr>
        <w:t>.</w:t>
      </w:r>
      <w:r w:rsidR="00F608E5">
        <w:rPr>
          <w:rFonts w:ascii="Arial" w:hAnsi="Arial" w:cs="Arial"/>
          <w:sz w:val="20"/>
          <w:szCs w:val="20"/>
          <w:lang w:val="fr-CH"/>
        </w:rPr>
        <w:t xml:space="preserve"> </w:t>
      </w:r>
      <w:r>
        <w:rPr>
          <w:rFonts w:ascii="Arial" w:hAnsi="Arial" w:cs="Arial"/>
          <w:sz w:val="20"/>
          <w:szCs w:val="20"/>
          <w:lang w:val="fr-CH"/>
        </w:rPr>
        <w:t>Il reste néanmoins beaucoup à faire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 pour chacune d'entre elles</w:t>
      </w:r>
      <w:r>
        <w:rPr>
          <w:rFonts w:ascii="Arial" w:hAnsi="Arial" w:cs="Arial"/>
          <w:sz w:val="20"/>
          <w:szCs w:val="20"/>
          <w:lang w:val="fr-CH"/>
        </w:rPr>
        <w:t>. Elles sont en effet toutes confrontées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 à </w:t>
      </w:r>
      <w:r w:rsidR="00F608E5">
        <w:rPr>
          <w:rFonts w:ascii="Arial" w:hAnsi="Arial" w:cs="Arial"/>
          <w:sz w:val="20"/>
          <w:szCs w:val="20"/>
          <w:lang w:val="fr-CH"/>
        </w:rPr>
        <w:t xml:space="preserve">des </w:t>
      </w:r>
      <w:r>
        <w:rPr>
          <w:rFonts w:ascii="Arial" w:hAnsi="Arial" w:cs="Arial"/>
          <w:sz w:val="20"/>
          <w:szCs w:val="20"/>
          <w:lang w:val="fr-CH"/>
        </w:rPr>
        <w:t>défis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 </w:t>
      </w:r>
      <w:r w:rsidR="00F608E5">
        <w:rPr>
          <w:rFonts w:ascii="Arial" w:hAnsi="Arial" w:cs="Arial"/>
          <w:sz w:val="20"/>
          <w:szCs w:val="20"/>
          <w:lang w:val="fr-CH"/>
        </w:rPr>
        <w:t>qui leur sont propres et développen</w:t>
      </w:r>
      <w:r>
        <w:rPr>
          <w:rFonts w:ascii="Arial" w:hAnsi="Arial" w:cs="Arial"/>
          <w:sz w:val="20"/>
          <w:szCs w:val="20"/>
          <w:lang w:val="fr-CH"/>
        </w:rPr>
        <w:t>t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, par conséquent, des solutions </w:t>
      </w:r>
      <w:r>
        <w:rPr>
          <w:rFonts w:ascii="Arial" w:hAnsi="Arial" w:cs="Arial"/>
          <w:sz w:val="20"/>
          <w:szCs w:val="20"/>
          <w:lang w:val="fr-CH"/>
        </w:rPr>
        <w:t>différentes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. Il </w:t>
      </w:r>
      <w:r w:rsidR="00F608E5">
        <w:rPr>
          <w:rFonts w:ascii="Arial" w:hAnsi="Arial" w:cs="Arial"/>
          <w:sz w:val="20"/>
          <w:szCs w:val="20"/>
          <w:lang w:val="fr-CH"/>
        </w:rPr>
        <w:t xml:space="preserve">est désormais essentiel </w:t>
      </w:r>
      <w:r w:rsidRPr="003F4337">
        <w:rPr>
          <w:rFonts w:ascii="Arial" w:hAnsi="Arial" w:cs="Arial"/>
          <w:sz w:val="20"/>
          <w:szCs w:val="20"/>
          <w:lang w:val="fr-CH"/>
        </w:rPr>
        <w:t xml:space="preserve">de mettre en commun ces expériences et d'aller de l'avant </w:t>
      </w:r>
      <w:r w:rsidR="00B47E8B">
        <w:rPr>
          <w:rFonts w:ascii="Arial" w:hAnsi="Arial" w:cs="Arial"/>
          <w:sz w:val="20"/>
          <w:szCs w:val="20"/>
          <w:lang w:val="fr-CH"/>
        </w:rPr>
        <w:t>main dans la main</w:t>
      </w:r>
      <w:r w:rsidRPr="003F4337">
        <w:rPr>
          <w:rFonts w:ascii="Arial" w:hAnsi="Arial" w:cs="Arial"/>
          <w:sz w:val="20"/>
          <w:szCs w:val="20"/>
          <w:lang w:val="fr-CH"/>
        </w:rPr>
        <w:t>.</w:t>
      </w:r>
    </w:p>
    <w:sectPr w:rsidR="002E0E33" w:rsidRPr="003F43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D4FCC" w14:textId="77777777" w:rsidR="0002484D" w:rsidRDefault="0002484D" w:rsidP="00903E47">
      <w:pPr>
        <w:spacing w:after="0" w:line="240" w:lineRule="auto"/>
      </w:pPr>
      <w:r>
        <w:separator/>
      </w:r>
    </w:p>
  </w:endnote>
  <w:endnote w:type="continuationSeparator" w:id="0">
    <w:p w14:paraId="49E858E5" w14:textId="77777777" w:rsidR="0002484D" w:rsidRDefault="0002484D" w:rsidP="00903E47">
      <w:pPr>
        <w:spacing w:after="0" w:line="240" w:lineRule="auto"/>
      </w:pPr>
      <w:r>
        <w:continuationSeparator/>
      </w:r>
    </w:p>
  </w:endnote>
  <w:endnote w:type="continuationNotice" w:id="1">
    <w:p w14:paraId="36A99C8A" w14:textId="77777777" w:rsidR="0002484D" w:rsidRDefault="00024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54F96" w14:textId="77777777" w:rsidR="0002484D" w:rsidRDefault="0002484D" w:rsidP="00903E47">
      <w:pPr>
        <w:spacing w:after="0" w:line="240" w:lineRule="auto"/>
      </w:pPr>
      <w:r>
        <w:separator/>
      </w:r>
    </w:p>
  </w:footnote>
  <w:footnote w:type="continuationSeparator" w:id="0">
    <w:p w14:paraId="462AB842" w14:textId="77777777" w:rsidR="0002484D" w:rsidRDefault="0002484D" w:rsidP="00903E47">
      <w:pPr>
        <w:spacing w:after="0" w:line="240" w:lineRule="auto"/>
      </w:pPr>
      <w:r>
        <w:continuationSeparator/>
      </w:r>
    </w:p>
  </w:footnote>
  <w:footnote w:type="continuationNotice" w:id="1">
    <w:p w14:paraId="3E7D0677" w14:textId="77777777" w:rsidR="0002484D" w:rsidRDefault="000248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C456A"/>
    <w:multiLevelType w:val="hybridMultilevel"/>
    <w:tmpl w:val="5E08E4F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A8"/>
    <w:rsid w:val="000034EA"/>
    <w:rsid w:val="0001191F"/>
    <w:rsid w:val="00017431"/>
    <w:rsid w:val="0002484D"/>
    <w:rsid w:val="00032822"/>
    <w:rsid w:val="00036BE6"/>
    <w:rsid w:val="00037CBA"/>
    <w:rsid w:val="00052660"/>
    <w:rsid w:val="00057DAB"/>
    <w:rsid w:val="000638BF"/>
    <w:rsid w:val="0006578C"/>
    <w:rsid w:val="00070ED6"/>
    <w:rsid w:val="00083FB4"/>
    <w:rsid w:val="000852E1"/>
    <w:rsid w:val="0008621C"/>
    <w:rsid w:val="00091384"/>
    <w:rsid w:val="00092411"/>
    <w:rsid w:val="0009655F"/>
    <w:rsid w:val="000A559D"/>
    <w:rsid w:val="000B3767"/>
    <w:rsid w:val="000C7122"/>
    <w:rsid w:val="000D368C"/>
    <w:rsid w:val="000D58D9"/>
    <w:rsid w:val="000E3186"/>
    <w:rsid w:val="000F27BB"/>
    <w:rsid w:val="00101254"/>
    <w:rsid w:val="0010427F"/>
    <w:rsid w:val="001335BE"/>
    <w:rsid w:val="00142AA9"/>
    <w:rsid w:val="00147BFF"/>
    <w:rsid w:val="00156E98"/>
    <w:rsid w:val="00163185"/>
    <w:rsid w:val="00173572"/>
    <w:rsid w:val="001748FA"/>
    <w:rsid w:val="00180A07"/>
    <w:rsid w:val="00181502"/>
    <w:rsid w:val="001833E2"/>
    <w:rsid w:val="00183C4E"/>
    <w:rsid w:val="00186DCA"/>
    <w:rsid w:val="00191706"/>
    <w:rsid w:val="00197A66"/>
    <w:rsid w:val="001A528A"/>
    <w:rsid w:val="001B2F2A"/>
    <w:rsid w:val="001B4B4F"/>
    <w:rsid w:val="001C2B95"/>
    <w:rsid w:val="001C3D0C"/>
    <w:rsid w:val="001C7600"/>
    <w:rsid w:val="001D2E56"/>
    <w:rsid w:val="001D5A20"/>
    <w:rsid w:val="001D6221"/>
    <w:rsid w:val="001D6D3F"/>
    <w:rsid w:val="002027A6"/>
    <w:rsid w:val="00202BEE"/>
    <w:rsid w:val="00205DAB"/>
    <w:rsid w:val="00222D3C"/>
    <w:rsid w:val="00223369"/>
    <w:rsid w:val="00226627"/>
    <w:rsid w:val="00234408"/>
    <w:rsid w:val="0023445B"/>
    <w:rsid w:val="002347CB"/>
    <w:rsid w:val="002354BA"/>
    <w:rsid w:val="002369BB"/>
    <w:rsid w:val="00241420"/>
    <w:rsid w:val="00245F20"/>
    <w:rsid w:val="002465D7"/>
    <w:rsid w:val="002558DC"/>
    <w:rsid w:val="00265ED5"/>
    <w:rsid w:val="00272B4A"/>
    <w:rsid w:val="002737A9"/>
    <w:rsid w:val="002952AB"/>
    <w:rsid w:val="002A6286"/>
    <w:rsid w:val="002B1C81"/>
    <w:rsid w:val="002B22D9"/>
    <w:rsid w:val="002B5E21"/>
    <w:rsid w:val="002B6765"/>
    <w:rsid w:val="002C3EAF"/>
    <w:rsid w:val="002D2EE4"/>
    <w:rsid w:val="002D69A4"/>
    <w:rsid w:val="002E0E33"/>
    <w:rsid w:val="002E1E98"/>
    <w:rsid w:val="00301CF8"/>
    <w:rsid w:val="00303CF6"/>
    <w:rsid w:val="00310D3F"/>
    <w:rsid w:val="0031131C"/>
    <w:rsid w:val="0031545F"/>
    <w:rsid w:val="0032064F"/>
    <w:rsid w:val="00332D1A"/>
    <w:rsid w:val="003350E0"/>
    <w:rsid w:val="00336E6B"/>
    <w:rsid w:val="003374D4"/>
    <w:rsid w:val="003414D7"/>
    <w:rsid w:val="00343E04"/>
    <w:rsid w:val="00347181"/>
    <w:rsid w:val="00360687"/>
    <w:rsid w:val="00361747"/>
    <w:rsid w:val="0036295A"/>
    <w:rsid w:val="00366DDC"/>
    <w:rsid w:val="0038539D"/>
    <w:rsid w:val="003854A7"/>
    <w:rsid w:val="00396A9E"/>
    <w:rsid w:val="00397860"/>
    <w:rsid w:val="003A1DA7"/>
    <w:rsid w:val="003A3FDE"/>
    <w:rsid w:val="003A7622"/>
    <w:rsid w:val="003B74BB"/>
    <w:rsid w:val="003C0AD3"/>
    <w:rsid w:val="003C58D1"/>
    <w:rsid w:val="003D0CFC"/>
    <w:rsid w:val="003D57AD"/>
    <w:rsid w:val="003E13E5"/>
    <w:rsid w:val="003F0E68"/>
    <w:rsid w:val="003F1A9B"/>
    <w:rsid w:val="003F4337"/>
    <w:rsid w:val="00402C0F"/>
    <w:rsid w:val="00406580"/>
    <w:rsid w:val="00431A73"/>
    <w:rsid w:val="00434101"/>
    <w:rsid w:val="0043690C"/>
    <w:rsid w:val="00442C1F"/>
    <w:rsid w:val="00444018"/>
    <w:rsid w:val="00447227"/>
    <w:rsid w:val="00455A11"/>
    <w:rsid w:val="00457648"/>
    <w:rsid w:val="00463236"/>
    <w:rsid w:val="00465079"/>
    <w:rsid w:val="004652FF"/>
    <w:rsid w:val="00465B97"/>
    <w:rsid w:val="00473D16"/>
    <w:rsid w:val="004875CB"/>
    <w:rsid w:val="0049004A"/>
    <w:rsid w:val="004913B3"/>
    <w:rsid w:val="00496914"/>
    <w:rsid w:val="004A15B8"/>
    <w:rsid w:val="004A1A82"/>
    <w:rsid w:val="004A6D89"/>
    <w:rsid w:val="004C1A83"/>
    <w:rsid w:val="004C6C9C"/>
    <w:rsid w:val="004D48FA"/>
    <w:rsid w:val="004F45A8"/>
    <w:rsid w:val="00500435"/>
    <w:rsid w:val="0050488F"/>
    <w:rsid w:val="00511820"/>
    <w:rsid w:val="00512C21"/>
    <w:rsid w:val="005259A6"/>
    <w:rsid w:val="005264BE"/>
    <w:rsid w:val="005317A2"/>
    <w:rsid w:val="00536E0E"/>
    <w:rsid w:val="0054131E"/>
    <w:rsid w:val="00542426"/>
    <w:rsid w:val="00546374"/>
    <w:rsid w:val="00550084"/>
    <w:rsid w:val="00552A6A"/>
    <w:rsid w:val="0055443C"/>
    <w:rsid w:val="00554863"/>
    <w:rsid w:val="00556B48"/>
    <w:rsid w:val="00565CD5"/>
    <w:rsid w:val="0057117D"/>
    <w:rsid w:val="0057571B"/>
    <w:rsid w:val="00592513"/>
    <w:rsid w:val="005931CA"/>
    <w:rsid w:val="0059712D"/>
    <w:rsid w:val="005A0676"/>
    <w:rsid w:val="005A2FD7"/>
    <w:rsid w:val="005B3CBA"/>
    <w:rsid w:val="005C1299"/>
    <w:rsid w:val="005C4A15"/>
    <w:rsid w:val="005E718B"/>
    <w:rsid w:val="005F2A3C"/>
    <w:rsid w:val="00610E6E"/>
    <w:rsid w:val="00611930"/>
    <w:rsid w:val="006149CA"/>
    <w:rsid w:val="0062242E"/>
    <w:rsid w:val="0062246E"/>
    <w:rsid w:val="006227C1"/>
    <w:rsid w:val="00622BA1"/>
    <w:rsid w:val="006232EE"/>
    <w:rsid w:val="006236D5"/>
    <w:rsid w:val="006259FA"/>
    <w:rsid w:val="006409DB"/>
    <w:rsid w:val="00641DE4"/>
    <w:rsid w:val="00656765"/>
    <w:rsid w:val="006605DA"/>
    <w:rsid w:val="00663758"/>
    <w:rsid w:val="00666AE5"/>
    <w:rsid w:val="00666F9F"/>
    <w:rsid w:val="00667580"/>
    <w:rsid w:val="006727A0"/>
    <w:rsid w:val="0067351A"/>
    <w:rsid w:val="00685EDE"/>
    <w:rsid w:val="00685FD0"/>
    <w:rsid w:val="00691B04"/>
    <w:rsid w:val="006A2788"/>
    <w:rsid w:val="006B0E10"/>
    <w:rsid w:val="006C6C4B"/>
    <w:rsid w:val="006D544C"/>
    <w:rsid w:val="00701CE4"/>
    <w:rsid w:val="00705517"/>
    <w:rsid w:val="007179F4"/>
    <w:rsid w:val="0072381C"/>
    <w:rsid w:val="00735FA6"/>
    <w:rsid w:val="00736775"/>
    <w:rsid w:val="00745311"/>
    <w:rsid w:val="00751A93"/>
    <w:rsid w:val="00751AB1"/>
    <w:rsid w:val="007527F6"/>
    <w:rsid w:val="0076055E"/>
    <w:rsid w:val="00760607"/>
    <w:rsid w:val="007611B0"/>
    <w:rsid w:val="0076384E"/>
    <w:rsid w:val="0077325A"/>
    <w:rsid w:val="007819DA"/>
    <w:rsid w:val="0078243F"/>
    <w:rsid w:val="00783269"/>
    <w:rsid w:val="007B16C2"/>
    <w:rsid w:val="007B651F"/>
    <w:rsid w:val="007C3A27"/>
    <w:rsid w:val="007C3F9F"/>
    <w:rsid w:val="007C5FC0"/>
    <w:rsid w:val="007D7C2F"/>
    <w:rsid w:val="007F28E5"/>
    <w:rsid w:val="00811650"/>
    <w:rsid w:val="00817456"/>
    <w:rsid w:val="00822ECF"/>
    <w:rsid w:val="00823CA0"/>
    <w:rsid w:val="008471DB"/>
    <w:rsid w:val="00852DBE"/>
    <w:rsid w:val="00857971"/>
    <w:rsid w:val="00887B6E"/>
    <w:rsid w:val="00890589"/>
    <w:rsid w:val="0089296C"/>
    <w:rsid w:val="008A1ACD"/>
    <w:rsid w:val="008C0C0A"/>
    <w:rsid w:val="008D16B0"/>
    <w:rsid w:val="008D1CFE"/>
    <w:rsid w:val="008D54B5"/>
    <w:rsid w:val="008D7357"/>
    <w:rsid w:val="008D7FA9"/>
    <w:rsid w:val="008E05CC"/>
    <w:rsid w:val="008E7B11"/>
    <w:rsid w:val="008F008A"/>
    <w:rsid w:val="008F4FEA"/>
    <w:rsid w:val="008F63B0"/>
    <w:rsid w:val="00900279"/>
    <w:rsid w:val="00903E47"/>
    <w:rsid w:val="00912D2D"/>
    <w:rsid w:val="00925BA7"/>
    <w:rsid w:val="00934FCE"/>
    <w:rsid w:val="009372FC"/>
    <w:rsid w:val="00941FD4"/>
    <w:rsid w:val="00942D88"/>
    <w:rsid w:val="009528C7"/>
    <w:rsid w:val="009860DD"/>
    <w:rsid w:val="00986682"/>
    <w:rsid w:val="00987C36"/>
    <w:rsid w:val="00994561"/>
    <w:rsid w:val="009A4D62"/>
    <w:rsid w:val="009A5D7D"/>
    <w:rsid w:val="009B34AA"/>
    <w:rsid w:val="009C027F"/>
    <w:rsid w:val="009C04F8"/>
    <w:rsid w:val="009C6EF3"/>
    <w:rsid w:val="009C7845"/>
    <w:rsid w:val="009D79F1"/>
    <w:rsid w:val="00A0099F"/>
    <w:rsid w:val="00A10610"/>
    <w:rsid w:val="00A1164B"/>
    <w:rsid w:val="00A2246F"/>
    <w:rsid w:val="00A256C1"/>
    <w:rsid w:val="00A271FF"/>
    <w:rsid w:val="00A30F94"/>
    <w:rsid w:val="00A46115"/>
    <w:rsid w:val="00A47878"/>
    <w:rsid w:val="00A536AF"/>
    <w:rsid w:val="00A612FB"/>
    <w:rsid w:val="00A64C90"/>
    <w:rsid w:val="00A86DE2"/>
    <w:rsid w:val="00A907C6"/>
    <w:rsid w:val="00AA60F6"/>
    <w:rsid w:val="00AB143C"/>
    <w:rsid w:val="00AB4B0D"/>
    <w:rsid w:val="00AC26FF"/>
    <w:rsid w:val="00AC6D32"/>
    <w:rsid w:val="00AD1DFF"/>
    <w:rsid w:val="00AD3DBF"/>
    <w:rsid w:val="00AD4A33"/>
    <w:rsid w:val="00AD757D"/>
    <w:rsid w:val="00AE186A"/>
    <w:rsid w:val="00AE21FE"/>
    <w:rsid w:val="00AF3E61"/>
    <w:rsid w:val="00AF4EDE"/>
    <w:rsid w:val="00AF6A8E"/>
    <w:rsid w:val="00B014CE"/>
    <w:rsid w:val="00B01E1F"/>
    <w:rsid w:val="00B066DE"/>
    <w:rsid w:val="00B103A1"/>
    <w:rsid w:val="00B11B9B"/>
    <w:rsid w:val="00B20DA8"/>
    <w:rsid w:val="00B26E7C"/>
    <w:rsid w:val="00B45737"/>
    <w:rsid w:val="00B47E8B"/>
    <w:rsid w:val="00B600D6"/>
    <w:rsid w:val="00B977EF"/>
    <w:rsid w:val="00BA0C0A"/>
    <w:rsid w:val="00BA1EEE"/>
    <w:rsid w:val="00BA2F4B"/>
    <w:rsid w:val="00BA4550"/>
    <w:rsid w:val="00BC196A"/>
    <w:rsid w:val="00BF5227"/>
    <w:rsid w:val="00C00A77"/>
    <w:rsid w:val="00C03BC4"/>
    <w:rsid w:val="00C16C68"/>
    <w:rsid w:val="00C261DE"/>
    <w:rsid w:val="00C66EF6"/>
    <w:rsid w:val="00C707AE"/>
    <w:rsid w:val="00C76448"/>
    <w:rsid w:val="00C81298"/>
    <w:rsid w:val="00C941D7"/>
    <w:rsid w:val="00C9705A"/>
    <w:rsid w:val="00CA505A"/>
    <w:rsid w:val="00CB45C1"/>
    <w:rsid w:val="00CB7DD3"/>
    <w:rsid w:val="00CB7FDD"/>
    <w:rsid w:val="00CC1B1E"/>
    <w:rsid w:val="00CC4901"/>
    <w:rsid w:val="00CD3679"/>
    <w:rsid w:val="00CD450D"/>
    <w:rsid w:val="00CD4936"/>
    <w:rsid w:val="00CD6E49"/>
    <w:rsid w:val="00CE050A"/>
    <w:rsid w:val="00CE10FB"/>
    <w:rsid w:val="00CE3E53"/>
    <w:rsid w:val="00CF0C3A"/>
    <w:rsid w:val="00D14806"/>
    <w:rsid w:val="00D15C5C"/>
    <w:rsid w:val="00D20C2F"/>
    <w:rsid w:val="00D22297"/>
    <w:rsid w:val="00D31D17"/>
    <w:rsid w:val="00D346F6"/>
    <w:rsid w:val="00D365C0"/>
    <w:rsid w:val="00D40639"/>
    <w:rsid w:val="00D40A81"/>
    <w:rsid w:val="00D6507C"/>
    <w:rsid w:val="00D9217C"/>
    <w:rsid w:val="00D9283A"/>
    <w:rsid w:val="00D96FF7"/>
    <w:rsid w:val="00DC1D9C"/>
    <w:rsid w:val="00DC46F4"/>
    <w:rsid w:val="00DE0366"/>
    <w:rsid w:val="00DE40DF"/>
    <w:rsid w:val="00DE4986"/>
    <w:rsid w:val="00DE4BD4"/>
    <w:rsid w:val="00DE6276"/>
    <w:rsid w:val="00DF6DAF"/>
    <w:rsid w:val="00E05965"/>
    <w:rsid w:val="00E15FD7"/>
    <w:rsid w:val="00E4030D"/>
    <w:rsid w:val="00E425C3"/>
    <w:rsid w:val="00E4545A"/>
    <w:rsid w:val="00E60967"/>
    <w:rsid w:val="00E843AD"/>
    <w:rsid w:val="00E92A0E"/>
    <w:rsid w:val="00EA614A"/>
    <w:rsid w:val="00EB0BA9"/>
    <w:rsid w:val="00EB428B"/>
    <w:rsid w:val="00EC3E66"/>
    <w:rsid w:val="00EC4992"/>
    <w:rsid w:val="00EC4DE6"/>
    <w:rsid w:val="00ED1F59"/>
    <w:rsid w:val="00ED265D"/>
    <w:rsid w:val="00ED3D5F"/>
    <w:rsid w:val="00F014F9"/>
    <w:rsid w:val="00F12085"/>
    <w:rsid w:val="00F12F12"/>
    <w:rsid w:val="00F13205"/>
    <w:rsid w:val="00F21550"/>
    <w:rsid w:val="00F33E70"/>
    <w:rsid w:val="00F35535"/>
    <w:rsid w:val="00F357A6"/>
    <w:rsid w:val="00F36AD1"/>
    <w:rsid w:val="00F40A9B"/>
    <w:rsid w:val="00F471BE"/>
    <w:rsid w:val="00F52C76"/>
    <w:rsid w:val="00F608E5"/>
    <w:rsid w:val="00F66908"/>
    <w:rsid w:val="00F854CA"/>
    <w:rsid w:val="00F928F1"/>
    <w:rsid w:val="00FA0FBC"/>
    <w:rsid w:val="00FA4157"/>
    <w:rsid w:val="00FB0A4D"/>
    <w:rsid w:val="00FB452F"/>
    <w:rsid w:val="00FC03FB"/>
    <w:rsid w:val="00FC2C3A"/>
    <w:rsid w:val="00FC52A0"/>
    <w:rsid w:val="00FC5788"/>
    <w:rsid w:val="00FC5AC3"/>
    <w:rsid w:val="00FD6D8A"/>
    <w:rsid w:val="00FE2D12"/>
    <w:rsid w:val="00FF14F0"/>
    <w:rsid w:val="00FF1695"/>
    <w:rsid w:val="0565437A"/>
    <w:rsid w:val="06D2BBD9"/>
    <w:rsid w:val="182F1C31"/>
    <w:rsid w:val="28D40A7F"/>
    <w:rsid w:val="2F336521"/>
    <w:rsid w:val="2F6B79DF"/>
    <w:rsid w:val="38712164"/>
    <w:rsid w:val="4D8929C7"/>
    <w:rsid w:val="532B7B26"/>
    <w:rsid w:val="5D477C98"/>
    <w:rsid w:val="5D8BEAF2"/>
    <w:rsid w:val="6FCBF4B6"/>
    <w:rsid w:val="7B7E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EFF2D2"/>
  <w15:chartTrackingRefBased/>
  <w15:docId w15:val="{885433AE-B406-46C0-AB9B-33507BD2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79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4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45A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9705A"/>
    <w:pPr>
      <w:spacing w:line="276" w:lineRule="auto"/>
      <w:ind w:left="720"/>
      <w:contextualSpacing/>
    </w:pPr>
    <w:rPr>
      <w:kern w:val="2"/>
      <w:sz w:val="24"/>
      <w:szCs w:val="24"/>
      <w:lang w:val="fr-CH"/>
      <w14:ligatures w14:val="standardContextual"/>
    </w:rPr>
  </w:style>
  <w:style w:type="paragraph" w:styleId="Kommentartext">
    <w:name w:val="annotation text"/>
    <w:link w:val="KommentartextZchn"/>
    <w:uiPriority w:val="99"/>
    <w:unhideWhenUsed/>
    <w:rsid w:val="00D20C2F"/>
    <w:pPr>
      <w:spacing w:after="0" w:line="240" w:lineRule="auto"/>
    </w:pPr>
    <w:rPr>
      <w:rFonts w:ascii="Arial" w:eastAsia="Arial" w:hAnsi="Arial" w:cs="Arial"/>
      <w:sz w:val="20"/>
      <w:szCs w:val="20"/>
      <w:lang w:val="en-GB" w:eastAsia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20C2F"/>
    <w:rPr>
      <w:rFonts w:ascii="Arial" w:eastAsia="Arial" w:hAnsi="Arial" w:cs="Arial"/>
      <w:sz w:val="20"/>
      <w:szCs w:val="20"/>
      <w:lang w:val="en-GB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0C2F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1DFF"/>
    <w:pPr>
      <w:spacing w:after="160"/>
    </w:pPr>
    <w:rPr>
      <w:rFonts w:asciiTheme="minorHAnsi" w:eastAsiaTheme="minorHAnsi" w:hAnsiTheme="minorHAnsi" w:cstheme="minorBidi"/>
      <w:b/>
      <w:bCs/>
      <w:lang w:val="de-CH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1DFF"/>
    <w:rPr>
      <w:rFonts w:ascii="Arial" w:eastAsia="Arial" w:hAnsi="Arial" w:cs="Arial"/>
      <w:b/>
      <w:bCs/>
      <w:sz w:val="20"/>
      <w:szCs w:val="20"/>
      <w:lang w:val="en-GB" w:eastAsia="de-CH"/>
    </w:rPr>
  </w:style>
  <w:style w:type="paragraph" w:styleId="Kopfzeile">
    <w:name w:val="header"/>
    <w:basedOn w:val="Standard"/>
    <w:link w:val="KopfzeileZchn"/>
    <w:uiPriority w:val="99"/>
    <w:semiHidden/>
    <w:unhideWhenUsed/>
    <w:rsid w:val="000C7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C7122"/>
  </w:style>
  <w:style w:type="paragraph" w:styleId="Fuzeile">
    <w:name w:val="footer"/>
    <w:basedOn w:val="Standard"/>
    <w:link w:val="FuzeileZchn"/>
    <w:uiPriority w:val="99"/>
    <w:semiHidden/>
    <w:unhideWhenUsed/>
    <w:rsid w:val="000C7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C7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6230BA5F31B468E7B4A2F3DC66530" ma:contentTypeVersion="17" ma:contentTypeDescription="Ein neues Dokument erstellen." ma:contentTypeScope="" ma:versionID="aa073e50005438a347e76f97094178ac">
  <xsd:schema xmlns:xsd="http://www.w3.org/2001/XMLSchema" xmlns:xs="http://www.w3.org/2001/XMLSchema" xmlns:p="http://schemas.microsoft.com/office/2006/metadata/properties" xmlns:ns2="fb04f756-789d-4ebd-9a97-01d4eee07366" xmlns:ns3="bab3fc0a-c481-4510-85d3-6ee12323c14c" targetNamespace="http://schemas.microsoft.com/office/2006/metadata/properties" ma:root="true" ma:fieldsID="13492d93df27ff6a12df5296b6130e20" ns2:_="" ns3:_="">
    <xsd:import namespace="fb04f756-789d-4ebd-9a97-01d4eee07366"/>
    <xsd:import namespace="bab3fc0a-c481-4510-85d3-6ee12323c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4f756-789d-4ebd-9a97-01d4eee07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8f8b7ac-5a6c-47e6-8df1-fcf8b592d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3fc0a-c481-4510-85d3-6ee12323c1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bf89ffa-0dd6-42f7-875f-3946bb03aa81}" ma:internalName="TaxCatchAll" ma:showField="CatchAllData" ma:web="bab3fc0a-c481-4510-85d3-6ee12323c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04f756-789d-4ebd-9a97-01d4eee07366">
      <Terms xmlns="http://schemas.microsoft.com/office/infopath/2007/PartnerControls"/>
    </lcf76f155ced4ddcb4097134ff3c332f>
    <TaxCatchAll xmlns="bab3fc0a-c481-4510-85d3-6ee12323c14c" xsi:nil="true"/>
  </documentManagement>
</p:properties>
</file>

<file path=customXml/itemProps1.xml><?xml version="1.0" encoding="utf-8"?>
<ds:datastoreItem xmlns:ds="http://schemas.openxmlformats.org/officeDocument/2006/customXml" ds:itemID="{40B4D85A-E6D0-4E60-9515-84716EEE0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832C8-748B-4F63-B385-03B096B97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04f756-789d-4ebd-9a97-01d4eee07366"/>
    <ds:schemaRef ds:uri="bab3fc0a-c481-4510-85d3-6ee12323c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9BAEC-546C-4711-84FC-4C72CD09A72F}">
  <ds:schemaRefs>
    <ds:schemaRef ds:uri="http://schemas.microsoft.com/office/2006/metadata/properties"/>
    <ds:schemaRef ds:uri="http://schemas.microsoft.com/office/infopath/2007/PartnerControls"/>
    <ds:schemaRef ds:uri="fb04f756-789d-4ebd-9a97-01d4eee07366"/>
    <ds:schemaRef ds:uri="bab3fc0a-c481-4510-85d3-6ee12323c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2665</Characters>
  <Application>Microsoft Office Word</Application>
  <DocSecurity>4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Ebneter</dc:creator>
  <cp:keywords/>
  <dc:description/>
  <cp:lastModifiedBy>Kathrin Spichiger</cp:lastModifiedBy>
  <cp:revision>2</cp:revision>
  <cp:lastPrinted>2026-02-16T07:16:00Z</cp:lastPrinted>
  <dcterms:created xsi:type="dcterms:W3CDTF">2026-02-16T11:29:00Z</dcterms:created>
  <dcterms:modified xsi:type="dcterms:W3CDTF">2026-02-16T11:29:00Z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0x010100BAC6230BA5F31B468E7B4A2F3DC66530</vt:lpwstr>
  </property>
  <property fmtid="{D5CDD505-2E9C-101B-9397-08002B2CF9AE}" pid="3" name="MediaServiceImageTags">
    <vt:lpwstr/>
  </property>
</Properties>
</file>